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2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579"/>
        <w:gridCol w:w="1586"/>
        <w:gridCol w:w="1938"/>
        <w:gridCol w:w="1230"/>
        <w:gridCol w:w="1230"/>
        <w:gridCol w:w="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221" w:type="dxa"/>
            <w:tcBorders>
              <w:top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课   题</w:t>
            </w:r>
          </w:p>
        </w:tc>
        <w:tc>
          <w:tcPr>
            <w:tcW w:w="8499" w:type="dxa"/>
            <w:gridSpan w:val="6"/>
            <w:tcBorders>
              <w:top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项目一 旅游概述  任务六 旅游组织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教学目标</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知识目标</w:t>
            </w:r>
          </w:p>
        </w:tc>
        <w:tc>
          <w:tcPr>
            <w:tcW w:w="6920" w:type="dxa"/>
            <w:gridSpan w:val="5"/>
            <w:vAlign w:val="center"/>
          </w:tcPr>
          <w:p>
            <w:pPr>
              <w:ind w:left="360"/>
              <w:rPr>
                <w:rFonts w:ascii="宋体" w:hAnsi="宋体" w:cs="宋体"/>
                <w:szCs w:val="21"/>
              </w:rPr>
            </w:pPr>
            <w:r>
              <w:rPr>
                <w:rFonts w:hint="eastAsia" w:ascii="宋体" w:hAnsi="宋体" w:cs="宋体"/>
                <w:szCs w:val="21"/>
              </w:rPr>
              <w:t>掌握旅游的组织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能力目标</w:t>
            </w:r>
          </w:p>
        </w:tc>
        <w:tc>
          <w:tcPr>
            <w:tcW w:w="6920" w:type="dxa"/>
            <w:gridSpan w:val="5"/>
            <w:vAlign w:val="center"/>
          </w:tcPr>
          <w:p>
            <w:pPr>
              <w:spacing w:line="360" w:lineRule="auto"/>
              <w:ind w:left="689" w:leftChars="-172" w:right="-693" w:rightChars="-330" w:hanging="1050" w:hangingChars="500"/>
              <w:rPr>
                <w:rFonts w:ascii="宋体" w:hAnsi="宋体" w:cs="宋体"/>
                <w:b/>
                <w:bCs/>
                <w:szCs w:val="21"/>
              </w:rPr>
            </w:pPr>
            <w:r>
              <w:rPr>
                <w:rFonts w:hint="eastAsia" w:ascii="宋体" w:hAnsi="宋体" w:cs="宋体"/>
                <w:szCs w:val="21"/>
              </w:rPr>
              <w:t xml:space="preserve">培     </w:t>
            </w:r>
            <w:r>
              <w:rPr>
                <w:rFonts w:hint="eastAsia" w:ascii="宋体" w:hAnsi="宋体" w:cs="宋体"/>
                <w:bCs/>
                <w:szCs w:val="21"/>
              </w:rPr>
              <w:t>通过学习，使学生对我国及世界旅游组织有所认识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德育目标</w:t>
            </w:r>
          </w:p>
        </w:tc>
        <w:tc>
          <w:tcPr>
            <w:tcW w:w="6920" w:type="dxa"/>
            <w:gridSpan w:val="5"/>
            <w:vAlign w:val="center"/>
          </w:tcPr>
          <w:p>
            <w:pPr>
              <w:spacing w:line="360" w:lineRule="auto"/>
              <w:ind w:left="-361" w:leftChars="-172" w:right="-693" w:rightChars="-330"/>
              <w:rPr>
                <w:rFonts w:ascii="宋体" w:hAnsi="宋体" w:cs="宋体"/>
                <w:szCs w:val="21"/>
              </w:rPr>
            </w:pPr>
            <w:r>
              <w:rPr>
                <w:rFonts w:hint="eastAsia" w:ascii="宋体" w:hAnsi="宋体" w:cs="宋体"/>
                <w:szCs w:val="21"/>
              </w:rPr>
              <w:t>培     促进学生团队精神的养成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教材分析</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重    点</w:t>
            </w:r>
          </w:p>
        </w:tc>
        <w:tc>
          <w:tcPr>
            <w:tcW w:w="6920" w:type="dxa"/>
            <w:gridSpan w:val="5"/>
            <w:vAlign w:val="center"/>
          </w:tcPr>
          <w:p>
            <w:pPr>
              <w:ind w:left="359" w:leftChars="171" w:firstLine="105" w:firstLineChars="50"/>
              <w:rPr>
                <w:rFonts w:ascii="宋体" w:hAnsi="宋体" w:cs="宋体"/>
                <w:color w:val="000000"/>
                <w:szCs w:val="21"/>
              </w:rPr>
            </w:pPr>
            <w:r>
              <w:rPr>
                <w:rFonts w:hint="eastAsia" w:ascii="宋体" w:hAnsi="宋体" w:cs="宋体"/>
                <w:szCs w:val="21"/>
              </w:rPr>
              <w:t>掌握旅游的组织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难    点</w:t>
            </w:r>
          </w:p>
        </w:tc>
        <w:tc>
          <w:tcPr>
            <w:tcW w:w="6920" w:type="dxa"/>
            <w:gridSpan w:val="5"/>
            <w:vAlign w:val="center"/>
          </w:tcPr>
          <w:p>
            <w:pPr>
              <w:ind w:firstLine="420" w:firstLineChars="200"/>
              <w:rPr>
                <w:rFonts w:ascii="宋体" w:hAnsi="宋体" w:cs="宋体"/>
                <w:color w:val="000000"/>
                <w:szCs w:val="21"/>
              </w:rPr>
            </w:pPr>
            <w:r>
              <w:rPr>
                <w:rFonts w:hint="eastAsia" w:ascii="宋体" w:hAnsi="宋体" w:cs="宋体"/>
                <w:szCs w:val="21"/>
              </w:rPr>
              <w:t>对旅游的组织的理解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教学方法</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教法分析</w:t>
            </w:r>
          </w:p>
        </w:tc>
        <w:tc>
          <w:tcPr>
            <w:tcW w:w="6920" w:type="dxa"/>
            <w:gridSpan w:val="5"/>
            <w:vAlign w:val="center"/>
          </w:tcPr>
          <w:p>
            <w:pPr>
              <w:ind w:firstLine="420" w:firstLineChars="200"/>
              <w:rPr>
                <w:rFonts w:ascii="宋体" w:hAnsi="宋体" w:cs="宋体"/>
                <w:color w:val="000000"/>
                <w:szCs w:val="21"/>
              </w:rPr>
            </w:pPr>
            <w:r>
              <w:rPr>
                <w:rFonts w:hint="eastAsia" w:ascii="宋体" w:hAnsi="宋体" w:cs="宋体"/>
                <w:color w:val="000000"/>
                <w:szCs w:val="21"/>
              </w:rPr>
              <w:t>讲授法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221" w:type="dxa"/>
            <w:vMerge w:val="continue"/>
            <w:vAlign w:val="center"/>
          </w:tcPr>
          <w:p>
            <w:pPr>
              <w:jc w:val="center"/>
              <w:rPr>
                <w:rFonts w:ascii="宋体" w:hAnsi="宋体" w:cs="宋体"/>
                <w:b/>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学法分析</w:t>
            </w:r>
          </w:p>
        </w:tc>
        <w:tc>
          <w:tcPr>
            <w:tcW w:w="6920" w:type="dxa"/>
            <w:gridSpan w:val="5"/>
            <w:vAlign w:val="center"/>
          </w:tcPr>
          <w:p>
            <w:pPr>
              <w:ind w:firstLine="420" w:firstLineChars="200"/>
              <w:rPr>
                <w:rFonts w:ascii="宋体" w:hAnsi="宋体" w:cs="宋体"/>
                <w:color w:val="000000"/>
                <w:szCs w:val="21"/>
              </w:rPr>
            </w:pPr>
            <w:r>
              <w:rPr>
                <w:rFonts w:hint="eastAsia" w:ascii="宋体" w:hAnsi="宋体" w:cs="宋体"/>
                <w:color w:val="000000"/>
                <w:szCs w:val="21"/>
              </w:rPr>
              <w:t>小组合作学习法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课    型</w:t>
            </w:r>
          </w:p>
        </w:tc>
        <w:tc>
          <w:tcPr>
            <w:tcW w:w="3165" w:type="dxa"/>
            <w:gridSpan w:val="2"/>
            <w:vAlign w:val="center"/>
          </w:tcPr>
          <w:p>
            <w:pPr>
              <w:ind w:firstLine="210" w:firstLineChars="100"/>
              <w:jc w:val="center"/>
              <w:rPr>
                <w:rFonts w:ascii="宋体" w:hAnsi="宋体" w:cs="宋体"/>
                <w:color w:val="000000"/>
                <w:szCs w:val="21"/>
              </w:rPr>
            </w:pPr>
            <w:r>
              <w:rPr>
                <w:rFonts w:hint="eastAsia" w:ascii="宋体" w:hAnsi="宋体" w:cs="宋体"/>
                <w:color w:val="000000"/>
                <w:szCs w:val="21"/>
              </w:rPr>
              <w:t>新授课</w:t>
            </w:r>
          </w:p>
        </w:tc>
        <w:tc>
          <w:tcPr>
            <w:tcW w:w="1938" w:type="dxa"/>
            <w:vAlign w:val="center"/>
          </w:tcPr>
          <w:p>
            <w:pPr>
              <w:jc w:val="center"/>
              <w:rPr>
                <w:rFonts w:ascii="宋体" w:hAnsi="宋体" w:cs="宋体"/>
                <w:b/>
                <w:color w:val="000000"/>
                <w:szCs w:val="21"/>
              </w:rPr>
            </w:pPr>
            <w:r>
              <w:rPr>
                <w:rFonts w:hint="eastAsia" w:ascii="宋体" w:hAnsi="宋体" w:cs="宋体"/>
                <w:b/>
                <w:color w:val="000000"/>
                <w:szCs w:val="21"/>
              </w:rPr>
              <w:t>课　时</w:t>
            </w:r>
          </w:p>
        </w:tc>
        <w:tc>
          <w:tcPr>
            <w:tcW w:w="3396" w:type="dxa"/>
            <w:gridSpan w:val="3"/>
            <w:vAlign w:val="center"/>
          </w:tcPr>
          <w:p>
            <w:pPr>
              <w:jc w:val="center"/>
              <w:rPr>
                <w:rFonts w:ascii="宋体" w:hAnsi="宋体" w:cs="宋体"/>
                <w:color w:val="000000"/>
                <w:szCs w:val="21"/>
              </w:rPr>
            </w:pPr>
            <w:r>
              <w:rPr>
                <w:rFonts w:hint="eastAsia" w:ascii="宋体" w:hAnsi="宋体" w:cs="宋体"/>
                <w:color w:val="000000"/>
                <w:szCs w:val="21"/>
              </w:rPr>
              <w:t>2课时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    具</w:t>
            </w:r>
          </w:p>
        </w:tc>
        <w:tc>
          <w:tcPr>
            <w:tcW w:w="8499" w:type="dxa"/>
            <w:gridSpan w:val="6"/>
            <w:vAlign w:val="center"/>
          </w:tcPr>
          <w:p>
            <w:pPr>
              <w:jc w:val="center"/>
              <w:rPr>
                <w:rFonts w:ascii="宋体" w:hAnsi="宋体" w:cs="宋体"/>
                <w:color w:val="000000"/>
                <w:szCs w:val="21"/>
              </w:rPr>
            </w:pPr>
            <w:r>
              <w:rPr>
                <w:rFonts w:hint="eastAsia" w:ascii="宋体" w:hAnsi="宋体" w:cs="宋体"/>
                <w:color w:val="000000"/>
                <w:szCs w:val="21"/>
              </w:rPr>
              <w:t xml:space="preserve">多媒体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ascii="宋体" w:hAnsi="宋体" w:cs="宋体"/>
                <w:b/>
                <w:color w:val="000000"/>
                <w:szCs w:val="21"/>
              </w:rPr>
            </w:pPr>
            <w:r>
              <w:rPr>
                <w:rFonts w:hint="eastAsia" w:ascii="宋体" w:hAnsi="宋体" w:cs="宋体"/>
                <w:b/>
                <w:color w:val="000000"/>
                <w:szCs w:val="21"/>
              </w:rPr>
              <w:t>时间</w:t>
            </w:r>
          </w:p>
          <w:p>
            <w:pPr>
              <w:jc w:val="center"/>
              <w:rPr>
                <w:rFonts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4" w:hRule="atLeast"/>
        </w:trPr>
        <w:tc>
          <w:tcPr>
            <w:tcW w:w="1221" w:type="dxa"/>
          </w:tcPr>
          <w:p>
            <w:pPr>
              <w:rPr>
                <w:rFonts w:ascii="宋体" w:hAnsi="宋体" w:cs="宋体"/>
                <w:b/>
                <w:color w:val="000000"/>
                <w:szCs w:val="21"/>
              </w:rPr>
            </w:pPr>
            <w:r>
              <w:rPr>
                <w:rFonts w:hint="eastAsia" w:ascii="宋体" w:hAnsi="宋体" w:cs="宋体"/>
                <w:b/>
                <w:color w:val="000000"/>
                <w:szCs w:val="21"/>
              </w:rPr>
              <w:t>课前复习</w:t>
            </w: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r>
              <w:rPr>
                <w:rFonts w:hint="eastAsia" w:ascii="宋体" w:hAnsi="宋体" w:cs="宋体"/>
                <w:b/>
                <w:color w:val="000000"/>
                <w:szCs w:val="21"/>
              </w:rPr>
              <w:t>导入新课</w:t>
            </w:r>
          </w:p>
          <w:p>
            <w:pPr>
              <w:jc w:val="center"/>
              <w:rPr>
                <w:rFonts w:ascii="宋体" w:hAnsi="宋体" w:cs="宋体"/>
                <w:b/>
                <w:color w:val="000000"/>
                <w:szCs w:val="21"/>
              </w:rPr>
            </w:pPr>
          </w:p>
        </w:tc>
        <w:tc>
          <w:tcPr>
            <w:tcW w:w="1579" w:type="dxa"/>
          </w:tcPr>
          <w:p>
            <w:pPr>
              <w:rPr>
                <w:rFonts w:ascii="宋体" w:hAnsi="宋体" w:cs="宋体"/>
                <w:color w:val="000000"/>
                <w:szCs w:val="21"/>
              </w:rPr>
            </w:pPr>
            <w:r>
              <w:rPr>
                <w:rFonts w:hint="eastAsia" w:ascii="宋体" w:hAnsi="宋体" w:cs="宋体"/>
                <w:color w:val="000000"/>
                <w:szCs w:val="21"/>
              </w:rPr>
              <w:t>巩固所学知识</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教师导入，形象地开展所学课程</w:t>
            </w:r>
          </w:p>
          <w:p>
            <w:pPr>
              <w:rPr>
                <w:rFonts w:ascii="宋体" w:hAnsi="宋体" w:cs="宋体"/>
                <w:color w:val="000000"/>
                <w:szCs w:val="21"/>
              </w:rPr>
            </w:pPr>
          </w:p>
          <w:p>
            <w:pPr>
              <w:rPr>
                <w:rFonts w:ascii="宋体" w:hAnsi="宋体" w:cs="宋体"/>
                <w:color w:val="000000"/>
                <w:szCs w:val="21"/>
              </w:rPr>
            </w:pPr>
          </w:p>
        </w:tc>
        <w:tc>
          <w:tcPr>
            <w:tcW w:w="4754" w:type="dxa"/>
            <w:gridSpan w:val="3"/>
            <w:vAlign w:val="center"/>
          </w:tcPr>
          <w:p>
            <w:pPr>
              <w:numPr>
                <w:ilvl w:val="0"/>
                <w:numId w:val="1"/>
              </w:numPr>
              <w:tabs>
                <w:tab w:val="left" w:pos="332"/>
                <w:tab w:val="clear" w:pos="840"/>
              </w:tabs>
              <w:ind w:hanging="840"/>
              <w:rPr>
                <w:rFonts w:ascii="宋体" w:hAnsi="宋体" w:cs="宋体"/>
                <w:bCs/>
                <w:color w:val="000000"/>
                <w:szCs w:val="21"/>
              </w:rPr>
            </w:pPr>
            <w:r>
              <w:rPr>
                <w:rFonts w:hint="eastAsia" w:ascii="宋体" w:hAnsi="宋体" w:cs="宋体"/>
                <w:bCs/>
                <w:color w:val="000000"/>
                <w:szCs w:val="21"/>
              </w:rPr>
              <w:t>按区域划分，旅游可分为哪些类型？</w:t>
            </w:r>
          </w:p>
          <w:p>
            <w:pPr>
              <w:numPr>
                <w:ilvl w:val="0"/>
                <w:numId w:val="1"/>
              </w:numPr>
              <w:tabs>
                <w:tab w:val="left" w:pos="332"/>
                <w:tab w:val="clear" w:pos="840"/>
              </w:tabs>
              <w:ind w:hanging="840"/>
              <w:rPr>
                <w:rFonts w:ascii="宋体" w:hAnsi="宋体" w:cs="宋体"/>
                <w:bCs/>
                <w:color w:val="000000"/>
                <w:szCs w:val="21"/>
              </w:rPr>
            </w:pPr>
            <w:r>
              <w:rPr>
                <w:rFonts w:hint="eastAsia" w:ascii="宋体" w:hAnsi="宋体" w:cs="宋体"/>
                <w:bCs/>
                <w:color w:val="000000"/>
                <w:szCs w:val="21"/>
              </w:rPr>
              <w:t>按目的划分，旅游可分为哪些类型？</w:t>
            </w:r>
          </w:p>
          <w:p>
            <w:pPr>
              <w:rPr>
                <w:rFonts w:ascii="宋体" w:hAnsi="宋体" w:cs="宋体"/>
                <w:color w:val="000000"/>
                <w:szCs w:val="21"/>
              </w:rPr>
            </w:pPr>
          </w:p>
          <w:p>
            <w:pPr>
              <w:rPr>
                <w:rFonts w:ascii="宋体" w:hAnsi="宋体" w:cs="宋体"/>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从全球看，旅游组织可谓种类繁多、大小不一、职能有分、权限有别。其机构，或独立，或依属；其范围有国际性、区域性、国家性、地方性；其地位，有官方（政府），有民间（团体）；其成员，或政府代表，或公司企业，或个人名义，或兼而有之。你所了解的旅游组织都有哪些呢？这节课我们着重向大家介绍一些重要的旅游组织。</w:t>
            </w:r>
          </w:p>
          <w:p>
            <w:pPr>
              <w:rPr>
                <w:rFonts w:ascii="宋体" w:hAnsi="宋体" w:cs="宋体"/>
                <w:color w:val="000000"/>
                <w:szCs w:val="21"/>
              </w:rPr>
            </w:pPr>
          </w:p>
          <w:p>
            <w:pPr>
              <w:rPr>
                <w:rFonts w:ascii="宋体" w:hAnsi="宋体" w:cs="宋体"/>
                <w:color w:val="000000"/>
                <w:szCs w:val="21"/>
              </w:rPr>
            </w:pPr>
          </w:p>
        </w:tc>
        <w:tc>
          <w:tcPr>
            <w:tcW w:w="1230" w:type="dxa"/>
          </w:tcPr>
          <w:p>
            <w:pPr>
              <w:rPr>
                <w:rFonts w:ascii="宋体" w:hAnsi="宋体" w:cs="宋体"/>
                <w:color w:val="000000"/>
                <w:szCs w:val="21"/>
              </w:rPr>
            </w:pPr>
            <w:r>
              <w:rPr>
                <w:rFonts w:hint="eastAsia" w:ascii="宋体" w:hAnsi="宋体" w:cs="宋体"/>
                <w:color w:val="000000"/>
                <w:szCs w:val="21"/>
              </w:rPr>
              <w:t>复习上节课内容</w:t>
            </w: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教师启发</w:t>
            </w:r>
          </w:p>
          <w:p>
            <w:pPr>
              <w:jc w:val="center"/>
              <w:rPr>
                <w:rFonts w:ascii="宋体" w:hAnsi="宋体" w:cs="宋体"/>
                <w:color w:val="000000"/>
                <w:szCs w:val="21"/>
              </w:rPr>
            </w:pPr>
            <w:r>
              <w:rPr>
                <w:rFonts w:hint="eastAsia" w:ascii="宋体" w:hAnsi="宋体" w:cs="宋体"/>
                <w:color w:val="000000"/>
                <w:szCs w:val="21"/>
              </w:rPr>
              <w:t>学生思考提高学习兴趣</w:t>
            </w:r>
          </w:p>
        </w:tc>
        <w:tc>
          <w:tcPr>
            <w:tcW w:w="936" w:type="dxa"/>
          </w:tcPr>
          <w:p>
            <w:pPr>
              <w:jc w:val="center"/>
              <w:rPr>
                <w:rFonts w:ascii="宋体" w:hAnsi="宋体" w:cs="宋体"/>
                <w:color w:val="000000"/>
                <w:szCs w:val="21"/>
              </w:rPr>
            </w:pPr>
          </w:p>
          <w:p>
            <w:pPr>
              <w:ind w:firstLine="105" w:firstLineChars="50"/>
              <w:rPr>
                <w:rFonts w:ascii="宋体" w:hAnsi="宋体" w:cs="宋体"/>
                <w:color w:val="000000"/>
                <w:szCs w:val="21"/>
              </w:rPr>
            </w:pPr>
            <w:r>
              <w:rPr>
                <w:rFonts w:hint="eastAsia" w:ascii="宋体" w:hAnsi="宋体" w:cs="宋体"/>
                <w:color w:val="000000"/>
                <w:szCs w:val="21"/>
              </w:rPr>
              <w:t>5＇</w:t>
            </w: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r>
              <w:rPr>
                <w:rFonts w:hint="eastAsia" w:ascii="宋体" w:hAnsi="宋体" w:cs="宋体"/>
                <w:color w:val="00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221"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tcBorders>
              <w:bottom w:val="single" w:color="auto" w:sz="12" w:space="0"/>
            </w:tcBorders>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tcBorders>
              <w:bottom w:val="single" w:color="auto" w:sz="12" w:space="0"/>
            </w:tcBorders>
          </w:tcPr>
          <w:p>
            <w:pPr>
              <w:jc w:val="center"/>
              <w:rPr>
                <w:rFonts w:ascii="宋体" w:hAnsi="宋体" w:cs="宋体"/>
                <w:b/>
                <w:color w:val="000000"/>
                <w:szCs w:val="21"/>
              </w:rPr>
            </w:pPr>
            <w:r>
              <w:rPr>
                <w:rFonts w:hint="eastAsia" w:ascii="宋体" w:hAnsi="宋体" w:cs="宋体"/>
                <w:b/>
                <w:color w:val="000000"/>
                <w:szCs w:val="21"/>
              </w:rPr>
              <w:t>时间分配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25" w:hRule="atLeast"/>
        </w:trPr>
        <w:tc>
          <w:tcPr>
            <w:tcW w:w="1221" w:type="dxa"/>
            <w:tcBorders>
              <w:top w:val="single" w:color="auto" w:sz="12" w:space="0"/>
              <w:bottom w:val="single" w:color="auto" w:sz="12" w:space="0"/>
            </w:tcBorders>
            <w:vAlign w:val="center"/>
          </w:tcPr>
          <w:p>
            <w:pPr>
              <w:spacing w:before="100" w:beforeAutospacing="1"/>
              <w:rPr>
                <w:rFonts w:ascii="宋体" w:hAnsi="宋体" w:cs="宋体"/>
                <w:b/>
                <w:color w:val="000000"/>
                <w:szCs w:val="21"/>
              </w:rPr>
            </w:pPr>
            <w:r>
              <w:rPr>
                <w:rFonts w:hint="eastAsia" w:ascii="宋体" w:hAnsi="宋体" w:cs="宋体"/>
                <w:b/>
                <w:color w:val="000000"/>
                <w:szCs w:val="21"/>
              </w:rPr>
              <w:t>新    授</w:t>
            </w: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rPr>
                <w:rFonts w:ascii="宋体" w:hAnsi="宋体" w:cs="宋体"/>
                <w:b/>
                <w:color w:val="000000"/>
                <w:szCs w:val="21"/>
              </w:rPr>
            </w:pPr>
          </w:p>
        </w:tc>
        <w:tc>
          <w:tcPr>
            <w:tcW w:w="1579" w:type="dxa"/>
            <w:tcBorders>
              <w:top w:val="single" w:color="auto" w:sz="12" w:space="0"/>
              <w:bottom w:val="single" w:color="auto" w:sz="12" w:space="0"/>
            </w:tcBorders>
          </w:tcPr>
          <w:p>
            <w:pPr>
              <w:jc w:val="center"/>
              <w:rPr>
                <w:rFonts w:ascii="宋体" w:hAnsi="宋体" w:cs="宋体"/>
                <w:color w:val="000000"/>
                <w:szCs w:val="21"/>
              </w:rPr>
            </w:pPr>
            <w:r>
              <w:rPr>
                <w:rFonts w:hint="eastAsia" w:ascii="宋体" w:hAnsi="宋体" w:cs="宋体"/>
                <w:color w:val="000000"/>
                <w:szCs w:val="21"/>
              </w:rPr>
              <w:t>对学生思考能力的考核使学生的注意力跟着老师共同进入课堂</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增强学生理解问题的能力</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强调国家旅游局在我国旅游组织中的重要性</w:t>
            </w:r>
          </w:p>
          <w:p>
            <w:pPr>
              <w:rPr>
                <w:rFonts w:ascii="宋体" w:hAnsi="宋体" w:cs="宋体"/>
                <w:color w:val="000000"/>
                <w:szCs w:val="21"/>
              </w:rPr>
            </w:pPr>
          </w:p>
          <w:p>
            <w:pPr>
              <w:rPr>
                <w:rFonts w:ascii="宋体" w:hAnsi="宋体" w:cs="宋体"/>
                <w:color w:val="000000"/>
                <w:szCs w:val="21"/>
              </w:rPr>
            </w:pPr>
          </w:p>
        </w:tc>
        <w:tc>
          <w:tcPr>
            <w:tcW w:w="4754" w:type="dxa"/>
            <w:gridSpan w:val="3"/>
            <w:tcBorders>
              <w:top w:val="single" w:color="auto" w:sz="12" w:space="0"/>
              <w:bottom w:val="single" w:color="auto" w:sz="12" w:space="0"/>
            </w:tcBorders>
          </w:tcPr>
          <w:p>
            <w:pPr>
              <w:rPr>
                <w:rFonts w:hint="eastAsia" w:ascii="宋体" w:hAnsi="宋体" w:cs="宋体"/>
                <w:b/>
                <w:bCs/>
                <w:color w:val="000000"/>
                <w:szCs w:val="21"/>
              </w:rPr>
            </w:pPr>
          </w:p>
          <w:p>
            <w:pPr>
              <w:pStyle w:val="8"/>
              <w:numPr>
                <w:ilvl w:val="0"/>
                <w:numId w:val="2"/>
              </w:numPr>
              <w:ind w:firstLineChars="0"/>
              <w:rPr>
                <w:rFonts w:ascii="宋体" w:hAnsi="宋体" w:cs="宋体"/>
                <w:b/>
                <w:bCs/>
                <w:color w:val="000000"/>
                <w:szCs w:val="21"/>
              </w:rPr>
            </w:pPr>
            <w:r>
              <w:rPr>
                <w:rFonts w:hint="eastAsia" w:ascii="宋体" w:hAnsi="宋体" w:cs="宋体"/>
                <w:b/>
                <w:bCs/>
                <w:color w:val="000000"/>
                <w:szCs w:val="21"/>
              </w:rPr>
              <w:t>国际性的旅游组织</w:t>
            </w:r>
          </w:p>
          <w:p>
            <w:pPr>
              <w:rPr>
                <w:rFonts w:ascii="宋体" w:hAnsi="宋体" w:cs="宋体"/>
                <w:bCs/>
                <w:color w:val="000000"/>
                <w:szCs w:val="21"/>
              </w:rPr>
            </w:pPr>
            <w:r>
              <w:rPr>
                <w:rFonts w:hint="eastAsia" w:ascii="宋体" w:hAnsi="宋体" w:cs="宋体"/>
                <w:bCs/>
                <w:color w:val="000000"/>
                <w:szCs w:val="21"/>
              </w:rPr>
              <w:t xml:space="preserve">1、世界旅游组织(WTO) </w:t>
            </w:r>
          </w:p>
          <w:p>
            <w:pPr>
              <w:rPr>
                <w:rFonts w:ascii="宋体" w:hAnsi="宋体" w:cs="宋体"/>
                <w:bCs/>
                <w:color w:val="000000"/>
                <w:szCs w:val="21"/>
              </w:rPr>
            </w:pPr>
            <w:r>
              <w:rPr>
                <w:rFonts w:hint="eastAsia" w:ascii="宋体" w:hAnsi="宋体" w:cs="宋体"/>
                <w:bCs/>
                <w:color w:val="000000"/>
                <w:szCs w:val="21"/>
              </w:rPr>
              <w:t>联合国组织所属的全球唯一的政府间旅游组织，是一个全面涉及旅游事务的国际性最高权力决策机构。</w:t>
            </w: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2、太平洋亚洲旅游协会（PATA）</w:t>
            </w:r>
          </w:p>
          <w:p>
            <w:pPr>
              <w:rPr>
                <w:rFonts w:ascii="宋体" w:hAnsi="宋体" w:cs="宋体"/>
                <w:bCs/>
                <w:color w:val="000000"/>
                <w:szCs w:val="21"/>
              </w:rPr>
            </w:pPr>
            <w:r>
              <w:rPr>
                <w:rFonts w:hint="eastAsia" w:ascii="宋体" w:hAnsi="宋体" w:cs="宋体"/>
                <w:bCs/>
                <w:color w:val="000000"/>
                <w:szCs w:val="21"/>
              </w:rPr>
              <w:t>是一个民间性、行业性的国际旅游组织。其成员有国家旅游组织，也有各种旅游协会和旅游企业等。</w:t>
            </w: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 xml:space="preserve">3、国际旅游科学专家协会（AIEST） </w:t>
            </w:r>
          </w:p>
          <w:p>
            <w:pPr>
              <w:rPr>
                <w:rFonts w:ascii="宋体" w:hAnsi="宋体" w:cs="宋体"/>
                <w:bCs/>
                <w:color w:val="000000"/>
                <w:szCs w:val="21"/>
              </w:rPr>
            </w:pPr>
            <w:r>
              <w:rPr>
                <w:rFonts w:hint="eastAsia" w:ascii="宋体" w:hAnsi="宋体" w:cs="宋体"/>
                <w:bCs/>
                <w:color w:val="000000"/>
                <w:szCs w:val="21"/>
              </w:rPr>
              <w:t>成立于1951年5月、《旅游评论》，是一个民间性的学术团体。</w:t>
            </w: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 xml:space="preserve">4、世界旅行社协会（WATA） </w:t>
            </w:r>
          </w:p>
          <w:p>
            <w:pPr>
              <w:rPr>
                <w:rFonts w:ascii="宋体" w:hAnsi="宋体" w:cs="宋体"/>
                <w:bCs/>
                <w:color w:val="000000"/>
                <w:szCs w:val="21"/>
              </w:rPr>
            </w:pPr>
            <w:r>
              <w:rPr>
                <w:rFonts w:hint="eastAsia" w:ascii="宋体" w:hAnsi="宋体" w:cs="宋体"/>
                <w:bCs/>
                <w:color w:val="000000"/>
                <w:szCs w:val="21"/>
              </w:rPr>
              <w:t>成立于1949年，是一个民间性的国际旅游组织，总部设在日内瓦。</w:t>
            </w: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 xml:space="preserve">5、国际旅馆协会（IHA） </w:t>
            </w:r>
          </w:p>
          <w:p>
            <w:pPr>
              <w:rPr>
                <w:rFonts w:ascii="宋体" w:hAnsi="宋体" w:cs="宋体"/>
                <w:bCs/>
                <w:color w:val="000000"/>
                <w:szCs w:val="21"/>
              </w:rPr>
            </w:pPr>
            <w:r>
              <w:rPr>
                <w:rFonts w:hint="eastAsia" w:ascii="宋体" w:hAnsi="宋体" w:cs="宋体"/>
                <w:bCs/>
                <w:color w:val="000000"/>
                <w:szCs w:val="21"/>
              </w:rPr>
              <w:t>是一个民间性的国际旅游组织，成立于1947年，总部设在巴黎。</w:t>
            </w:r>
          </w:p>
          <w:p>
            <w:pPr>
              <w:rPr>
                <w:rFonts w:ascii="宋体" w:hAnsi="宋体" w:cs="宋体"/>
                <w:bCs/>
                <w:color w:val="000000"/>
                <w:szCs w:val="21"/>
              </w:rPr>
            </w:pPr>
          </w:p>
          <w:p>
            <w:pPr>
              <w:rPr>
                <w:rFonts w:ascii="宋体" w:hAnsi="宋体" w:cs="宋体"/>
                <w:bCs/>
                <w:color w:val="000000"/>
                <w:szCs w:val="21"/>
              </w:rPr>
            </w:pPr>
          </w:p>
          <w:p>
            <w:pPr>
              <w:rPr>
                <w:rFonts w:ascii="宋体" w:hAnsi="宋体" w:cs="宋体"/>
                <w:b/>
                <w:bCs/>
                <w:color w:val="000000"/>
                <w:szCs w:val="21"/>
              </w:rPr>
            </w:pPr>
            <w:r>
              <w:rPr>
                <w:rFonts w:hint="eastAsia" w:ascii="宋体" w:hAnsi="宋体" w:cs="宋体"/>
                <w:b/>
                <w:bCs/>
                <w:color w:val="000000"/>
                <w:szCs w:val="21"/>
              </w:rPr>
              <w:t>二、我国的旅游组织</w:t>
            </w:r>
          </w:p>
          <w:p>
            <w:pPr>
              <w:rPr>
                <w:rFonts w:ascii="宋体" w:hAnsi="宋体" w:cs="宋体"/>
                <w:bCs/>
                <w:color w:val="000000"/>
                <w:szCs w:val="21"/>
              </w:rPr>
            </w:pPr>
            <w:r>
              <w:rPr>
                <w:rFonts w:hint="eastAsia" w:ascii="宋体" w:hAnsi="宋体" w:cs="宋体"/>
                <w:bCs/>
                <w:color w:val="000000"/>
                <w:szCs w:val="21"/>
              </w:rPr>
              <w:t>1、旅游行政管理机构</w:t>
            </w:r>
          </w:p>
          <w:p>
            <w:pPr>
              <w:rPr>
                <w:rFonts w:ascii="宋体" w:hAnsi="宋体" w:cs="宋体"/>
                <w:bCs/>
                <w:color w:val="000000"/>
                <w:szCs w:val="21"/>
              </w:rPr>
            </w:pPr>
          </w:p>
          <w:p>
            <w:pPr>
              <w:rPr>
                <w:rFonts w:hint="eastAsia" w:ascii="宋体" w:hAnsi="宋体" w:cs="宋体"/>
                <w:bCs/>
                <w:color w:val="000000"/>
                <w:szCs w:val="21"/>
              </w:rPr>
            </w:pPr>
            <w:r>
              <w:rPr>
                <w:rFonts w:hint="eastAsia" w:ascii="宋体" w:hAnsi="宋体" w:cs="宋体"/>
                <w:bCs/>
                <w:color w:val="000000"/>
                <w:szCs w:val="21"/>
              </w:rPr>
              <w:t>1964年7月22日：成立中国旅行游览事业管理局。</w:t>
            </w:r>
          </w:p>
          <w:p>
            <w:pPr>
              <w:rPr>
                <w:rFonts w:hint="eastAsia" w:ascii="宋体" w:hAnsi="宋体" w:cs="宋体"/>
                <w:bCs/>
                <w:color w:val="000000"/>
                <w:szCs w:val="21"/>
              </w:rPr>
            </w:pPr>
            <w:r>
              <w:rPr>
                <w:rFonts w:hint="eastAsia" w:ascii="宋体" w:hAnsi="宋体" w:cs="宋体"/>
                <w:bCs/>
                <w:color w:val="000000"/>
                <w:szCs w:val="21"/>
              </w:rPr>
              <w:t>1982年8月23日：更名为中华人民共和国国家旅游局。</w:t>
            </w:r>
          </w:p>
          <w:p>
            <w:pPr>
              <w:rPr>
                <w:rFonts w:ascii="宋体" w:hAnsi="宋体" w:cs="宋体"/>
                <w:bCs/>
                <w:color w:val="000000"/>
                <w:szCs w:val="21"/>
              </w:rPr>
            </w:pPr>
            <w:r>
              <w:rPr>
                <w:rFonts w:hint="eastAsia" w:ascii="宋体" w:hAnsi="宋体" w:cs="宋体"/>
                <w:bCs/>
                <w:color w:val="000000"/>
                <w:szCs w:val="21"/>
              </w:rPr>
              <w:t>2018年3月17日：批准国家旅游局改为文化和旅游部，全称是“中华人民共和国文化和旅游部”。</w:t>
            </w: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2、旅游行业组织</w:t>
            </w:r>
          </w:p>
          <w:p>
            <w:pPr>
              <w:rPr>
                <w:rFonts w:ascii="宋体" w:hAnsi="宋体" w:cs="宋体"/>
                <w:bCs/>
                <w:color w:val="000000"/>
                <w:szCs w:val="21"/>
              </w:rPr>
            </w:pPr>
            <w:r>
              <w:rPr>
                <w:rFonts w:hint="eastAsia" w:ascii="宋体" w:hAnsi="宋体" w:cs="宋体"/>
                <w:bCs/>
                <w:color w:val="000000"/>
                <w:szCs w:val="21"/>
              </w:rPr>
              <w:t>1）中国旅游协会</w:t>
            </w:r>
          </w:p>
          <w:p>
            <w:pPr>
              <w:rPr>
                <w:rFonts w:ascii="宋体" w:hAnsi="宋体" w:cs="宋体"/>
                <w:bCs/>
                <w:color w:val="000000"/>
                <w:szCs w:val="21"/>
              </w:rPr>
            </w:pPr>
            <w:r>
              <w:rPr>
                <w:rFonts w:hint="eastAsia" w:ascii="宋体" w:hAnsi="宋体" w:cs="宋体"/>
                <w:bCs/>
                <w:color w:val="000000"/>
                <w:szCs w:val="21"/>
              </w:rPr>
              <w:t>该协会成立于1986年1月，是一个全国性、社团性的旅游行业组织。其成员为团体会员，最高权力机构是会员代表大会。</w:t>
            </w:r>
          </w:p>
          <w:p>
            <w:pPr>
              <w:rPr>
                <w:rFonts w:ascii="宋体" w:hAnsi="宋体" w:cs="宋体"/>
                <w:bCs/>
                <w:color w:val="000000"/>
                <w:szCs w:val="21"/>
              </w:rPr>
            </w:pPr>
          </w:p>
        </w:tc>
        <w:tc>
          <w:tcPr>
            <w:tcW w:w="1230" w:type="dxa"/>
            <w:tcBorders>
              <w:top w:val="single" w:color="auto" w:sz="12" w:space="0"/>
              <w:bottom w:val="single" w:color="auto" w:sz="12" w:space="0"/>
            </w:tcBorders>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教师讲解</w:t>
            </w:r>
          </w:p>
          <w:p>
            <w:pPr>
              <w:jc w:val="center"/>
              <w:rPr>
                <w:rFonts w:ascii="宋体" w:hAnsi="宋体" w:cs="宋体"/>
                <w:color w:val="000000"/>
                <w:szCs w:val="21"/>
              </w:rPr>
            </w:pPr>
            <w:r>
              <w:rPr>
                <w:rFonts w:hint="eastAsia" w:ascii="宋体" w:hAnsi="宋体" w:cs="宋体"/>
                <w:color w:val="000000"/>
                <w:szCs w:val="21"/>
              </w:rPr>
              <w:t>课件展示</w:t>
            </w: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教师讲解</w:t>
            </w:r>
          </w:p>
          <w:p>
            <w:pPr>
              <w:jc w:val="center"/>
              <w:rPr>
                <w:rFonts w:ascii="宋体" w:hAnsi="宋体" w:cs="宋体"/>
                <w:color w:val="000000"/>
                <w:szCs w:val="21"/>
              </w:rPr>
            </w:pPr>
            <w:r>
              <w:rPr>
                <w:rFonts w:hint="eastAsia" w:ascii="宋体" w:hAnsi="宋体" w:cs="宋体"/>
                <w:color w:val="000000"/>
                <w:szCs w:val="21"/>
              </w:rPr>
              <w:t>课件展示</w:t>
            </w:r>
          </w:p>
          <w:p>
            <w:pPr>
              <w:jc w:val="center"/>
              <w:rPr>
                <w:rFonts w:ascii="宋体" w:hAnsi="宋体" w:cs="宋体"/>
                <w:color w:val="000000"/>
                <w:szCs w:val="21"/>
              </w:rPr>
            </w:pPr>
          </w:p>
          <w:p>
            <w:pPr>
              <w:rPr>
                <w:rFonts w:ascii="宋体" w:hAnsi="宋体" w:cs="宋体"/>
                <w:color w:val="000000"/>
                <w:szCs w:val="21"/>
              </w:rPr>
            </w:pPr>
          </w:p>
        </w:tc>
        <w:tc>
          <w:tcPr>
            <w:tcW w:w="936" w:type="dxa"/>
            <w:tcBorders>
              <w:top w:val="single" w:color="auto" w:sz="12" w:space="0"/>
              <w:bottom w:val="single" w:color="auto" w:sz="12" w:space="0"/>
            </w:tcBorders>
          </w:tcPr>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15＇</w:t>
            </w: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10＇</w:t>
            </w:r>
          </w:p>
          <w:p>
            <w:pP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ascii="宋体" w:hAnsi="宋体" w:cs="宋体"/>
                <w:b/>
                <w:color w:val="000000"/>
                <w:szCs w:val="21"/>
              </w:rPr>
            </w:pPr>
            <w:r>
              <w:rPr>
                <w:rFonts w:hint="eastAsia" w:ascii="宋体" w:hAnsi="宋体" w:cs="宋体"/>
                <w:b/>
                <w:color w:val="000000"/>
                <w:szCs w:val="21"/>
              </w:rPr>
              <w:t>时间分配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5" w:hRule="atLeast"/>
        </w:trPr>
        <w:tc>
          <w:tcPr>
            <w:tcW w:w="1221" w:type="dxa"/>
          </w:tcPr>
          <w:p>
            <w:pPr>
              <w:rPr>
                <w:rFonts w:ascii="宋体" w:hAnsi="宋体" w:cs="宋体"/>
                <w:b/>
                <w:bCs/>
                <w:color w:val="000000"/>
                <w:szCs w:val="21"/>
              </w:rPr>
            </w:pPr>
            <w:r>
              <w:rPr>
                <w:rFonts w:hint="eastAsia" w:ascii="宋体" w:hAnsi="宋体" w:cs="宋体"/>
                <w:b/>
                <w:bCs/>
                <w:color w:val="000000"/>
                <w:szCs w:val="21"/>
              </w:rPr>
              <w:t>新    授</w:t>
            </w:r>
          </w:p>
          <w:p>
            <w:pPr>
              <w:jc w:val="center"/>
              <w:rPr>
                <w:rFonts w:ascii="宋体" w:hAnsi="宋体" w:cs="宋体"/>
                <w:b/>
                <w:bCs/>
                <w:color w:val="000000"/>
                <w:szCs w:val="21"/>
              </w:rPr>
            </w:pPr>
          </w:p>
          <w:p>
            <w:pPr>
              <w:jc w:val="center"/>
              <w:rPr>
                <w:rFonts w:ascii="宋体" w:hAnsi="宋体" w:cs="宋体"/>
                <w:b/>
                <w:bCs/>
                <w:color w:val="000000"/>
                <w:szCs w:val="21"/>
              </w:rPr>
            </w:pPr>
          </w:p>
          <w:p>
            <w:pPr>
              <w:jc w:val="cente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jc w:val="center"/>
              <w:rPr>
                <w:rFonts w:ascii="宋体" w:hAnsi="宋体" w:cs="宋体"/>
                <w:b/>
                <w:bCs/>
                <w:color w:val="000000"/>
                <w:szCs w:val="21"/>
              </w:rPr>
            </w:pPr>
            <w:r>
              <w:rPr>
                <w:rFonts w:hint="eastAsia" w:ascii="宋体" w:hAnsi="宋体" w:cs="宋体"/>
                <w:b/>
                <w:bCs/>
                <w:color w:val="000000"/>
                <w:szCs w:val="21"/>
              </w:rPr>
              <w:t>板书设计</w:t>
            </w:r>
          </w:p>
        </w:tc>
        <w:tc>
          <w:tcPr>
            <w:tcW w:w="1579" w:type="dxa"/>
          </w:tcPr>
          <w:p>
            <w:pPr>
              <w:spacing w:line="300" w:lineRule="auto"/>
              <w:rPr>
                <w:rFonts w:ascii="宋体" w:hAnsi="宋体" w:cs="宋体"/>
                <w:bCs/>
                <w:color w:val="000000"/>
                <w:szCs w:val="21"/>
              </w:rPr>
            </w:pPr>
          </w:p>
          <w:p>
            <w:pPr>
              <w:spacing w:line="300" w:lineRule="auto"/>
              <w:rPr>
                <w:rFonts w:ascii="宋体" w:hAnsi="宋体" w:cs="宋体"/>
                <w:bCs/>
                <w:color w:val="000000"/>
                <w:szCs w:val="21"/>
              </w:rPr>
            </w:pPr>
            <w:r>
              <w:rPr>
                <w:rFonts w:hint="eastAsia" w:ascii="宋体" w:hAnsi="宋体" w:cs="宋体"/>
                <w:bCs/>
                <w:color w:val="000000"/>
                <w:szCs w:val="21"/>
              </w:rPr>
              <w:t>与世界旅游组织做比较，增强学生的理解和认识</w:t>
            </w: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color w:val="000000"/>
                <w:spacing w:val="10"/>
                <w:szCs w:val="21"/>
              </w:rPr>
            </w:pPr>
          </w:p>
          <w:p>
            <w:pPr>
              <w:spacing w:line="300" w:lineRule="auto"/>
              <w:rPr>
                <w:rFonts w:ascii="宋体" w:hAnsi="宋体" w:cs="宋体"/>
                <w:bCs/>
                <w:color w:val="000000"/>
                <w:szCs w:val="21"/>
              </w:rPr>
            </w:pPr>
            <w:r>
              <w:rPr>
                <w:rFonts w:hint="eastAsia" w:ascii="宋体" w:hAnsi="宋体" w:cs="宋体"/>
                <w:color w:val="000000"/>
                <w:spacing w:val="10"/>
                <w:szCs w:val="21"/>
              </w:rPr>
              <w:t>板书设计紧扣本课教学重点，突出课程设计的内涵与主旨，</w:t>
            </w:r>
            <w:r>
              <w:rPr>
                <w:rFonts w:hint="eastAsia" w:ascii="宋体" w:hAnsi="宋体" w:cs="宋体"/>
                <w:color w:val="000000"/>
                <w:szCs w:val="21"/>
              </w:rPr>
              <w:t>帮助学生掌握知识、理解知识</w:t>
            </w:r>
          </w:p>
          <w:p>
            <w:pPr>
              <w:spacing w:line="300" w:lineRule="auto"/>
              <w:rPr>
                <w:rFonts w:ascii="宋体" w:hAnsi="宋体" w:cs="宋体"/>
                <w:bCs/>
                <w:color w:val="000000"/>
                <w:szCs w:val="21"/>
              </w:rPr>
            </w:pPr>
          </w:p>
        </w:tc>
        <w:tc>
          <w:tcPr>
            <w:tcW w:w="4754" w:type="dxa"/>
            <w:gridSpan w:val="3"/>
          </w:tcPr>
          <w:p>
            <w:pPr>
              <w:rPr>
                <w:rFonts w:ascii="宋体" w:hAnsi="宋体" w:cs="宋体"/>
                <w:bCs/>
                <w:color w:val="000000"/>
                <w:szCs w:val="21"/>
              </w:rPr>
            </w:pPr>
            <w:r>
              <w:rPr>
                <w:rFonts w:hint="eastAsia" w:ascii="宋体" w:hAnsi="宋体" w:cs="宋体"/>
                <w:bCs/>
                <w:color w:val="000000"/>
                <w:szCs w:val="21"/>
              </w:rPr>
              <w:t>2）中国旅游饭店业协会</w:t>
            </w:r>
          </w:p>
          <w:p>
            <w:pPr>
              <w:rPr>
                <w:rFonts w:ascii="宋体" w:hAnsi="宋体" w:cs="宋体"/>
                <w:bCs/>
                <w:color w:val="000000"/>
                <w:szCs w:val="21"/>
              </w:rPr>
            </w:pPr>
            <w:r>
              <w:rPr>
                <w:rFonts w:hint="eastAsia" w:ascii="宋体" w:hAnsi="宋体" w:cs="宋体"/>
                <w:bCs/>
                <w:color w:val="000000"/>
                <w:szCs w:val="21"/>
              </w:rPr>
              <w:t>协会成立于1986年2月，其成员来自以国内外旅游这位主要客源的各种档次的星级饭店以及饭店管理公司、地方性饭店协会、饭店用品供应厂商等相关单位。</w:t>
            </w:r>
          </w:p>
          <w:p>
            <w:pPr>
              <w:rPr>
                <w:rFonts w:ascii="宋体" w:hAnsi="宋体" w:cs="宋体"/>
                <w:bCs/>
                <w:color w:val="000000"/>
                <w:szCs w:val="21"/>
              </w:rPr>
            </w:pPr>
          </w:p>
          <w:p>
            <w:pPr>
              <w:rPr>
                <w:rFonts w:ascii="宋体" w:hAnsi="宋体" w:cs="宋体"/>
                <w:b/>
                <w:color w:val="000000"/>
                <w:szCs w:val="21"/>
              </w:rPr>
            </w:pPr>
            <w:r>
              <w:rPr>
                <w:rFonts w:hint="eastAsia" w:ascii="宋体" w:hAnsi="宋体" w:cs="宋体"/>
                <w:bCs/>
                <w:color w:val="000000"/>
                <w:szCs w:val="21"/>
              </w:rPr>
              <w:t>3、旅游学术团体</w:t>
            </w:r>
            <w:r>
              <w:rPr>
                <w:rFonts w:hint="eastAsia" w:ascii="宋体" w:hAnsi="宋体" w:cs="宋体"/>
                <w:color w:val="000000"/>
                <w:szCs w:val="21"/>
              </w:rPr>
              <w:t xml:space="preserve"> </w:t>
            </w:r>
            <w:r>
              <w:rPr>
                <w:rFonts w:hint="eastAsia" w:ascii="宋体" w:hAnsi="宋体" w:cs="宋体"/>
                <w:b/>
                <w:color w:val="000000"/>
                <w:szCs w:val="21"/>
              </w:rPr>
              <w:t xml:space="preserve">  </w:t>
            </w:r>
          </w:p>
          <w:p>
            <w:pPr>
              <w:rPr>
                <w:rFonts w:ascii="宋体" w:hAnsi="宋体" w:cs="宋体"/>
                <w:color w:val="000000"/>
                <w:szCs w:val="21"/>
              </w:rPr>
            </w:pPr>
            <w:r>
              <w:rPr>
                <w:rFonts w:hint="eastAsia" w:ascii="宋体" w:hAnsi="宋体" w:cs="宋体"/>
                <w:color w:val="000000"/>
                <w:szCs w:val="21"/>
              </w:rPr>
              <w:t xml:space="preserve">中国旅游文学研究会：从事旅游文学和旅游文化研究的全国性学术团体，于1990年成为中国旅游协会的专业组织。                                                     </w:t>
            </w:r>
          </w:p>
          <w:p>
            <w:pPr>
              <w:rPr>
                <w:rFonts w:ascii="宋体" w:hAnsi="宋体" w:cs="宋体"/>
                <w:b/>
                <w:color w:val="000000"/>
                <w:spacing w:val="20"/>
                <w:szCs w:val="21"/>
              </w:rPr>
            </w:pPr>
          </w:p>
          <w:p>
            <w:pPr>
              <w:rPr>
                <w:rFonts w:ascii="宋体" w:hAnsi="宋体" w:cs="宋体"/>
                <w:b/>
                <w:color w:val="000000"/>
                <w:spacing w:val="20"/>
                <w:szCs w:val="21"/>
              </w:rPr>
            </w:pPr>
          </w:p>
          <w:p>
            <w:pPr>
              <w:jc w:val="center"/>
              <w:rPr>
                <w:rFonts w:ascii="宋体" w:hAnsi="宋体" w:cs="宋体"/>
                <w:b/>
                <w:color w:val="000000"/>
                <w:spacing w:val="20"/>
                <w:szCs w:val="21"/>
              </w:rPr>
            </w:pPr>
            <w:r>
              <w:rPr>
                <w:rFonts w:hint="eastAsia" w:ascii="宋体" w:hAnsi="宋体" w:cs="宋体"/>
                <w:b/>
                <w:color w:val="000000"/>
                <w:spacing w:val="20"/>
                <w:szCs w:val="21"/>
              </w:rPr>
              <w:t>板书设计</w:t>
            </w: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项目一 旅游概述 任务六 旅游组织</w:t>
            </w:r>
          </w:p>
          <w:p>
            <w:pPr>
              <w:jc w:val="center"/>
              <w:rPr>
                <w:rFonts w:ascii="宋体" w:hAnsi="宋体" w:cs="宋体"/>
                <w:color w:val="000000"/>
                <w:szCs w:val="21"/>
              </w:rPr>
            </w:pPr>
          </w:p>
          <w:p>
            <w:pPr>
              <w:pStyle w:val="8"/>
              <w:numPr>
                <w:ilvl w:val="0"/>
                <w:numId w:val="3"/>
              </w:numPr>
              <w:ind w:firstLineChars="0"/>
              <w:jc w:val="left"/>
              <w:rPr>
                <w:rFonts w:ascii="宋体" w:hAnsi="宋体" w:cs="宋体"/>
                <w:color w:val="000000"/>
                <w:szCs w:val="21"/>
              </w:rPr>
            </w:pPr>
            <w:r>
              <w:rPr>
                <w:rFonts w:hint="eastAsia" w:ascii="宋体" w:hAnsi="宋体" w:cs="宋体"/>
                <w:color w:val="000000"/>
                <w:szCs w:val="21"/>
              </w:rPr>
              <w:t>国际性的旅游组织</w:t>
            </w:r>
          </w:p>
          <w:p>
            <w:pPr>
              <w:jc w:val="left"/>
              <w:rPr>
                <w:rFonts w:ascii="宋体" w:hAnsi="宋体" w:cs="宋体"/>
                <w:color w:val="000000"/>
                <w:szCs w:val="21"/>
              </w:rPr>
            </w:pPr>
            <w:r>
              <w:rPr>
                <w:rFonts w:hint="eastAsia" w:ascii="宋体" w:hAnsi="宋体" w:cs="宋体"/>
                <w:color w:val="000000"/>
                <w:szCs w:val="21"/>
              </w:rPr>
              <w:t>二、我国的旅游组织</w:t>
            </w:r>
          </w:p>
          <w:p>
            <w:pPr>
              <w:ind w:firstLine="840" w:firstLineChars="400"/>
              <w:jc w:val="left"/>
              <w:rPr>
                <w:rFonts w:ascii="宋体" w:hAnsi="宋体" w:cs="宋体"/>
                <w:color w:val="000000"/>
                <w:szCs w:val="21"/>
              </w:rPr>
            </w:pPr>
          </w:p>
          <w:p>
            <w:pPr>
              <w:ind w:firstLine="840" w:firstLineChars="400"/>
              <w:jc w:val="left"/>
              <w:rPr>
                <w:rFonts w:ascii="宋体" w:hAnsi="宋体" w:cs="宋体"/>
                <w:color w:val="000000"/>
                <w:szCs w:val="21"/>
              </w:rPr>
            </w:pPr>
          </w:p>
        </w:tc>
        <w:tc>
          <w:tcPr>
            <w:tcW w:w="1230" w:type="dxa"/>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教师讲解</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c>
          <w:tcPr>
            <w:tcW w:w="936" w:type="dxa"/>
          </w:tcPr>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10＇</w:t>
            </w: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0"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小　　结</w:t>
            </w:r>
          </w:p>
        </w:tc>
        <w:tc>
          <w:tcPr>
            <w:tcW w:w="7563" w:type="dxa"/>
            <w:gridSpan w:val="5"/>
            <w:vAlign w:val="center"/>
          </w:tcPr>
          <w:p>
            <w:pPr>
              <w:ind w:firstLine="420" w:firstLineChars="200"/>
              <w:rPr>
                <w:rFonts w:ascii="宋体" w:hAnsi="宋体" w:cs="宋体"/>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掌握国际性的旅游组织及其功能、我国的旅游组织及其功能，对于同学学习相关旅游知识有着重要的作用，并且对学生日后的工作具有指导意义。因此，本节课需要同学们掌握国家及我国的旅游组织的相关内容和知识。</w:t>
            </w:r>
          </w:p>
          <w:p>
            <w:pPr>
              <w:ind w:firstLine="420" w:firstLineChars="200"/>
              <w:rPr>
                <w:rFonts w:ascii="宋体" w:hAnsi="宋体" w:cs="宋体"/>
                <w:color w:val="000000"/>
                <w:szCs w:val="21"/>
              </w:rPr>
            </w:pPr>
          </w:p>
        </w:tc>
        <w:tc>
          <w:tcPr>
            <w:tcW w:w="936" w:type="dxa"/>
            <w:vAlign w:val="center"/>
          </w:tcPr>
          <w:p>
            <w:pPr>
              <w:jc w:val="center"/>
              <w:rPr>
                <w:rFonts w:ascii="宋体" w:hAnsi="宋体" w:cs="宋体"/>
                <w:color w:val="000000"/>
                <w:szCs w:val="21"/>
              </w:rPr>
            </w:pPr>
            <w:r>
              <w:rPr>
                <w:rFonts w:hint="eastAsia" w:ascii="宋体" w:hAnsi="宋体" w:cs="宋体"/>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作　　业</w:t>
            </w:r>
          </w:p>
        </w:tc>
        <w:tc>
          <w:tcPr>
            <w:tcW w:w="7563" w:type="dxa"/>
            <w:gridSpan w:val="5"/>
            <w:vAlign w:val="center"/>
          </w:tcPr>
          <w:p>
            <w:pPr>
              <w:rPr>
                <w:rFonts w:ascii="宋体" w:hAnsi="宋体" w:cs="宋体"/>
                <w:bCs/>
                <w:color w:val="000000"/>
                <w:szCs w:val="21"/>
              </w:rPr>
            </w:pPr>
          </w:p>
          <w:p>
            <w:pPr>
              <w:ind w:firstLine="420" w:firstLineChars="200"/>
              <w:rPr>
                <w:rFonts w:ascii="宋体" w:hAnsi="宋体" w:cs="宋体"/>
                <w:bCs/>
                <w:color w:val="000000"/>
                <w:szCs w:val="21"/>
              </w:rPr>
            </w:pPr>
            <w:r>
              <w:rPr>
                <w:rFonts w:hint="eastAsia" w:ascii="宋体" w:hAnsi="宋体" w:cs="宋体"/>
                <w:bCs/>
                <w:color w:val="000000"/>
                <w:szCs w:val="21"/>
              </w:rPr>
              <w:t>1、国际性的旅游组织主要的有哪些？各具有哪些功能？</w:t>
            </w:r>
          </w:p>
          <w:p>
            <w:pPr>
              <w:ind w:firstLine="420" w:firstLineChars="200"/>
              <w:rPr>
                <w:rFonts w:ascii="宋体" w:hAnsi="宋体" w:cs="宋体"/>
                <w:bCs/>
                <w:color w:val="000000"/>
                <w:szCs w:val="21"/>
              </w:rPr>
            </w:pPr>
            <w:r>
              <w:rPr>
                <w:rFonts w:hint="eastAsia" w:ascii="宋体" w:hAnsi="宋体" w:cs="宋体"/>
                <w:bCs/>
                <w:color w:val="000000"/>
                <w:szCs w:val="21"/>
              </w:rPr>
              <w:t>2、我国的旅游组织主要有哪些？各具有哪些功能？</w:t>
            </w:r>
          </w:p>
          <w:p>
            <w:pPr>
              <w:rPr>
                <w:rFonts w:ascii="宋体" w:hAnsi="宋体" w:cs="宋体"/>
                <w:color w:val="000000"/>
                <w:szCs w:val="21"/>
              </w:rPr>
            </w:pPr>
          </w:p>
        </w:tc>
        <w:tc>
          <w:tcPr>
            <w:tcW w:w="936" w:type="dxa"/>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1221"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kern w:val="0"/>
                <w:szCs w:val="21"/>
              </w:rPr>
              <w:t>教学反思</w:t>
            </w:r>
          </w:p>
        </w:tc>
        <w:tc>
          <w:tcPr>
            <w:tcW w:w="8499" w:type="dxa"/>
            <w:gridSpan w:val="6"/>
            <w:tcBorders>
              <w:bottom w:val="single" w:color="auto" w:sz="12" w:space="0"/>
            </w:tcBorders>
          </w:tcPr>
          <w:p>
            <w:pPr>
              <w:jc w:val="left"/>
              <w:rPr>
                <w:rFonts w:ascii="宋体" w:hAnsi="宋体" w:cs="宋体"/>
                <w:color w:val="000000"/>
                <w:szCs w:val="21"/>
              </w:rPr>
            </w:pPr>
          </w:p>
          <w:p>
            <w:pPr>
              <w:jc w:val="left"/>
              <w:rPr>
                <w:rFonts w:ascii="宋体" w:hAnsi="宋体" w:cs="宋体"/>
                <w:color w:val="000000"/>
                <w:szCs w:val="21"/>
              </w:rPr>
            </w:pPr>
          </w:p>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在课堂教学中应注意引导学生集中注意力，积极思考，多提问，检查学生对知识的掌握情况。</w:t>
            </w:r>
            <w:bookmarkStart w:id="0" w:name="_GoBack"/>
            <w:bookmarkEnd w:id="0"/>
          </w:p>
          <w:p>
            <w:pPr>
              <w:jc w:val="left"/>
              <w:rPr>
                <w:rFonts w:ascii="宋体" w:hAnsi="宋体" w:cs="宋体"/>
                <w:color w:val="000000"/>
                <w:szCs w:val="21"/>
              </w:rPr>
            </w:pPr>
          </w:p>
          <w:p>
            <w:pPr>
              <w:jc w:val="left"/>
              <w:rPr>
                <w:rFonts w:ascii="宋体" w:hAnsi="宋体" w:cs="宋体"/>
                <w:color w:val="000000"/>
                <w:szCs w:val="21"/>
              </w:rPr>
            </w:pPr>
          </w:p>
        </w:tc>
      </w:tr>
    </w:tbl>
    <w:p>
      <w:pPr>
        <w:rPr>
          <w:rFonts w:ascii="宋体" w:hAnsi="宋体" w:cs="宋体"/>
          <w:szCs w:val="21"/>
        </w:rPr>
      </w:pPr>
    </w:p>
    <w:p>
      <w:pPr>
        <w:rPr>
          <w:rFonts w:ascii="宋体" w:hAnsi="宋体" w:cs="宋体"/>
          <w:szCs w:val="21"/>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E2754"/>
    <w:multiLevelType w:val="multilevel"/>
    <w:tmpl w:val="077E2754"/>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1E38041B"/>
    <w:multiLevelType w:val="multilevel"/>
    <w:tmpl w:val="1E38041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DC01D0"/>
    <w:multiLevelType w:val="multilevel"/>
    <w:tmpl w:val="1FDC01D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mU0NmQ5MDY4NTRhN2E1MThmY2Q3MTFhZDYyZDkifQ=="/>
  </w:docVars>
  <w:rsids>
    <w:rsidRoot w:val="003A0F1D"/>
    <w:rsid w:val="00061FC9"/>
    <w:rsid w:val="000B5C4D"/>
    <w:rsid w:val="001A3BDE"/>
    <w:rsid w:val="001C41FA"/>
    <w:rsid w:val="001F2476"/>
    <w:rsid w:val="00207AF1"/>
    <w:rsid w:val="002B3A40"/>
    <w:rsid w:val="00327220"/>
    <w:rsid w:val="003A0F1D"/>
    <w:rsid w:val="003F50B2"/>
    <w:rsid w:val="004E29A6"/>
    <w:rsid w:val="0056372B"/>
    <w:rsid w:val="005F0E41"/>
    <w:rsid w:val="00795EE8"/>
    <w:rsid w:val="00801BD4"/>
    <w:rsid w:val="00975F7A"/>
    <w:rsid w:val="00AD62D7"/>
    <w:rsid w:val="00B416D3"/>
    <w:rsid w:val="00BC62BF"/>
    <w:rsid w:val="00D45FB1"/>
    <w:rsid w:val="00D9608A"/>
    <w:rsid w:val="00F10C9E"/>
    <w:rsid w:val="09157241"/>
    <w:rsid w:val="382472DE"/>
    <w:rsid w:val="50A3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273</Words>
  <Characters>1562</Characters>
  <Lines>13</Lines>
  <Paragraphs>3</Paragraphs>
  <TotalTime>1</TotalTime>
  <ScaleCrop>false</ScaleCrop>
  <LinksUpToDate>false</LinksUpToDate>
  <CharactersWithSpaces>1832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2020-07-28T12:08:00Z</dcterms:created>
  <dc:creator>微软用户</dc:creator>
  <cp:lastModifiedBy>怀念</cp:lastModifiedBy>
  <dcterms:modified xsi:type="dcterms:W3CDTF">2023-12-21T13:39:45Z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C3DBC4C18FF34B6A9779D89BC71D80DE_13</vt:lpwstr>
  </property>
</Properties>
</file>